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7C" w:rsidRPr="00D506FD" w:rsidRDefault="00D506FD">
      <w:pPr>
        <w:rPr>
          <w:b/>
          <w:sz w:val="28"/>
          <w:szCs w:val="28"/>
        </w:rPr>
      </w:pPr>
      <w:r w:rsidRPr="00D506FD">
        <w:rPr>
          <w:b/>
          <w:sz w:val="28"/>
          <w:szCs w:val="28"/>
        </w:rPr>
        <w:t>ŽÁDOST O POSKYTNUTÍ INFORMACE</w:t>
      </w:r>
    </w:p>
    <w:p w:rsidR="00D506FD" w:rsidRDefault="00D506FD">
      <w:r w:rsidRPr="00D506FD">
        <w:rPr>
          <w:b/>
        </w:rPr>
        <w:t>Podle zákona č. 106/1999 Sb., o svobodném přístupu k informacím, ve znění pozdějších předpisů</w:t>
      </w:r>
      <w:r>
        <w:t xml:space="preserve"> (dále jen „zákon o informacích“)</w:t>
      </w:r>
    </w:p>
    <w:p w:rsidR="00D506FD" w:rsidRDefault="00D506FD">
      <w:pPr>
        <w:rPr>
          <w:b/>
        </w:rPr>
      </w:pPr>
    </w:p>
    <w:p w:rsidR="00D506FD" w:rsidRPr="00D506FD" w:rsidRDefault="00D506FD" w:rsidP="00D506FD">
      <w:pPr>
        <w:spacing w:after="0" w:line="240" w:lineRule="auto"/>
        <w:rPr>
          <w:b/>
          <w:sz w:val="28"/>
          <w:szCs w:val="28"/>
        </w:rPr>
      </w:pPr>
      <w:r w:rsidRPr="00D506FD">
        <w:rPr>
          <w:b/>
          <w:sz w:val="28"/>
          <w:szCs w:val="28"/>
        </w:rPr>
        <w:t>POVINNÝ SUBJEKT</w:t>
      </w:r>
    </w:p>
    <w:p w:rsidR="00D506FD" w:rsidRDefault="00D506FD" w:rsidP="00D506FD">
      <w:pPr>
        <w:spacing w:after="0" w:line="240" w:lineRule="auto"/>
        <w:rPr>
          <w:b/>
          <w:sz w:val="28"/>
          <w:szCs w:val="28"/>
        </w:rPr>
      </w:pPr>
      <w:r w:rsidRPr="00D506FD">
        <w:rPr>
          <w:b/>
          <w:sz w:val="28"/>
          <w:szCs w:val="28"/>
        </w:rPr>
        <w:t>OBEC DĚTMAROVICE, Obecní úřad Dětmarovice</w:t>
      </w:r>
    </w:p>
    <w:p w:rsidR="00D506FD" w:rsidRPr="00D506FD" w:rsidRDefault="00D506FD" w:rsidP="00D506FD">
      <w:pPr>
        <w:spacing w:after="0" w:line="240" w:lineRule="auto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8"/>
      </w:tblGrid>
      <w:tr w:rsidR="00D506FD" w:rsidRPr="00D506FD" w:rsidTr="00D506FD">
        <w:trPr>
          <w:trHeight w:val="806"/>
        </w:trPr>
        <w:tc>
          <w:tcPr>
            <w:tcW w:w="9048" w:type="dxa"/>
          </w:tcPr>
          <w:p w:rsidR="00D506FD" w:rsidRPr="00D506FD" w:rsidRDefault="00D506FD">
            <w:pPr>
              <w:rPr>
                <w:b/>
              </w:rPr>
            </w:pPr>
            <w:r w:rsidRPr="00D506FD">
              <w:rPr>
                <w:b/>
              </w:rPr>
              <w:t>Jméno a příjmení žadatele/Název právnické osoby:</w:t>
            </w:r>
          </w:p>
        </w:tc>
      </w:tr>
      <w:tr w:rsidR="00D506FD" w:rsidRPr="00D506FD" w:rsidTr="00D506FD">
        <w:trPr>
          <w:trHeight w:val="806"/>
        </w:trPr>
        <w:tc>
          <w:tcPr>
            <w:tcW w:w="9048" w:type="dxa"/>
          </w:tcPr>
          <w:p w:rsidR="00D506FD" w:rsidRPr="00D506FD" w:rsidRDefault="00D506FD">
            <w:pPr>
              <w:rPr>
                <w:b/>
              </w:rPr>
            </w:pPr>
            <w:r w:rsidRPr="00D506FD">
              <w:rPr>
                <w:b/>
              </w:rPr>
              <w:t>Datum narození žadatele/IČ:</w:t>
            </w:r>
          </w:p>
        </w:tc>
      </w:tr>
      <w:tr w:rsidR="00D506FD" w:rsidRPr="00D506FD" w:rsidTr="00D506FD">
        <w:trPr>
          <w:trHeight w:val="1142"/>
        </w:trPr>
        <w:tc>
          <w:tcPr>
            <w:tcW w:w="9048" w:type="dxa"/>
          </w:tcPr>
          <w:p w:rsidR="00D506FD" w:rsidRPr="00D506FD" w:rsidRDefault="00D506FD">
            <w:pPr>
              <w:rPr>
                <w:b/>
              </w:rPr>
            </w:pPr>
            <w:r w:rsidRPr="00D506FD">
              <w:rPr>
                <w:b/>
              </w:rPr>
              <w:t>Adresa místa trvalého pobytu, bydliště žadatele/Adresa sídla (adresa pro doručování, liší-li se od adresy místa trvalého pobytu, bydliště nebo sídla):</w:t>
            </w:r>
          </w:p>
        </w:tc>
      </w:tr>
      <w:tr w:rsidR="00D506FD" w:rsidRPr="00D506FD" w:rsidTr="00D506FD">
        <w:trPr>
          <w:trHeight w:val="806"/>
        </w:trPr>
        <w:tc>
          <w:tcPr>
            <w:tcW w:w="9048" w:type="dxa"/>
          </w:tcPr>
          <w:p w:rsidR="00D506FD" w:rsidRPr="00D506FD" w:rsidRDefault="00D506FD">
            <w:pPr>
              <w:rPr>
                <w:b/>
              </w:rPr>
            </w:pPr>
            <w:r w:rsidRPr="00D506FD">
              <w:rPr>
                <w:b/>
              </w:rPr>
              <w:t xml:space="preserve">Elektronická adresa pro doručování (v případě, že je adresou pro doručování): </w:t>
            </w:r>
          </w:p>
        </w:tc>
      </w:tr>
      <w:tr w:rsidR="00D506FD" w:rsidRPr="00D506FD" w:rsidTr="00D506FD">
        <w:trPr>
          <w:trHeight w:val="806"/>
        </w:trPr>
        <w:tc>
          <w:tcPr>
            <w:tcW w:w="9048" w:type="dxa"/>
          </w:tcPr>
          <w:p w:rsidR="00D506FD" w:rsidRPr="00D506FD" w:rsidRDefault="00D506FD">
            <w:pPr>
              <w:rPr>
                <w:b/>
              </w:rPr>
            </w:pPr>
            <w:r w:rsidRPr="00D506FD">
              <w:rPr>
                <w:b/>
              </w:rPr>
              <w:t>Telefon, Fax, Emailová adresa:</w:t>
            </w:r>
          </w:p>
        </w:tc>
      </w:tr>
    </w:tbl>
    <w:p w:rsidR="00D506FD" w:rsidRPr="00D506FD" w:rsidRDefault="00D506F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9"/>
      </w:tblGrid>
      <w:tr w:rsidR="00D506FD" w:rsidRPr="00D506FD" w:rsidTr="00D506FD">
        <w:trPr>
          <w:trHeight w:val="4704"/>
        </w:trPr>
        <w:tc>
          <w:tcPr>
            <w:tcW w:w="9049" w:type="dxa"/>
          </w:tcPr>
          <w:p w:rsidR="00D506FD" w:rsidRPr="00D506FD" w:rsidRDefault="00D506FD">
            <w:pPr>
              <w:rPr>
                <w:b/>
              </w:rPr>
            </w:pPr>
            <w:r w:rsidRPr="00D506FD">
              <w:rPr>
                <w:b/>
              </w:rPr>
              <w:t>Požadované informace:</w:t>
            </w:r>
          </w:p>
        </w:tc>
      </w:tr>
      <w:tr w:rsidR="00D506FD" w:rsidRPr="00D506FD" w:rsidTr="00D506FD">
        <w:trPr>
          <w:trHeight w:val="1161"/>
        </w:trPr>
        <w:tc>
          <w:tcPr>
            <w:tcW w:w="9049" w:type="dxa"/>
          </w:tcPr>
          <w:p w:rsidR="00D506FD" w:rsidRPr="00D506FD" w:rsidRDefault="00D506FD">
            <w:pPr>
              <w:rPr>
                <w:b/>
              </w:rPr>
            </w:pPr>
            <w:r w:rsidRPr="00D506FD">
              <w:rPr>
                <w:b/>
              </w:rPr>
              <w:t>Datum a podpis žadatele:</w:t>
            </w:r>
          </w:p>
        </w:tc>
      </w:tr>
    </w:tbl>
    <w:p w:rsidR="00D506FD" w:rsidRDefault="00D506FD"/>
    <w:p w:rsidR="001B2A2F" w:rsidRPr="001B2A2F" w:rsidRDefault="001B2A2F">
      <w:pPr>
        <w:rPr>
          <w:b/>
        </w:rPr>
      </w:pPr>
      <w:r w:rsidRPr="001B2A2F">
        <w:rPr>
          <w:b/>
        </w:rPr>
        <w:lastRenderedPageBreak/>
        <w:t xml:space="preserve">Poučení: </w:t>
      </w:r>
    </w:p>
    <w:p w:rsidR="001B2A2F" w:rsidRDefault="001B2A2F" w:rsidP="001B2A2F">
      <w:pPr>
        <w:pStyle w:val="Odstavecseseznamem"/>
        <w:numPr>
          <w:ilvl w:val="0"/>
          <w:numId w:val="1"/>
        </w:numPr>
      </w:pPr>
      <w:r>
        <w:t xml:space="preserve">Nelze poskytnout informaci, která má povahu: </w:t>
      </w:r>
    </w:p>
    <w:p w:rsidR="001B2A2F" w:rsidRDefault="001B2A2F" w:rsidP="001B2A2F">
      <w:pPr>
        <w:pStyle w:val="Odstavecseseznamem"/>
        <w:numPr>
          <w:ilvl w:val="0"/>
          <w:numId w:val="2"/>
        </w:numPr>
      </w:pPr>
      <w:r>
        <w:t xml:space="preserve">názoru, budoucího rozhodnutí, nově vytvářené informace v souladu s § 2 odst. 4 zákona o informacích, </w:t>
      </w:r>
    </w:p>
    <w:p w:rsidR="001B2A2F" w:rsidRDefault="001B2A2F" w:rsidP="001B2A2F">
      <w:pPr>
        <w:pStyle w:val="Odstavecseseznamem"/>
        <w:numPr>
          <w:ilvl w:val="0"/>
          <w:numId w:val="2"/>
        </w:numPr>
      </w:pPr>
      <w:r>
        <w:t xml:space="preserve">utajované informace v souladu s § 7 zákona o informacích, </w:t>
      </w:r>
    </w:p>
    <w:p w:rsidR="001B2A2F" w:rsidRDefault="001B2A2F" w:rsidP="001B2A2F">
      <w:pPr>
        <w:pStyle w:val="Odstavecseseznamem"/>
        <w:numPr>
          <w:ilvl w:val="0"/>
          <w:numId w:val="2"/>
        </w:numPr>
      </w:pPr>
      <w:r>
        <w:t xml:space="preserve">obchodního tajemství ve smyslu § 9 zákona o informacích, </w:t>
      </w:r>
    </w:p>
    <w:p w:rsidR="001B2A2F" w:rsidRDefault="001B2A2F" w:rsidP="001B2A2F">
      <w:pPr>
        <w:pStyle w:val="Odstavecseseznamem"/>
        <w:numPr>
          <w:ilvl w:val="0"/>
          <w:numId w:val="2"/>
        </w:numPr>
      </w:pPr>
      <w:r>
        <w:t xml:space="preserve">informace o majetkových poměrech osoby, která není povinným subjektem, podle § 10 zákona o informacích, </w:t>
      </w:r>
    </w:p>
    <w:p w:rsidR="001B2A2F" w:rsidRDefault="001B2A2F" w:rsidP="001B2A2F">
      <w:pPr>
        <w:pStyle w:val="Odstavecseseznamem"/>
        <w:numPr>
          <w:ilvl w:val="0"/>
          <w:numId w:val="2"/>
        </w:numPr>
      </w:pPr>
      <w:r>
        <w:t>p</w:t>
      </w:r>
      <w:bookmarkStart w:id="0" w:name="_GoBack"/>
      <w:bookmarkEnd w:id="0"/>
      <w:r>
        <w:t>ředmětu ochrany práva autorského nebo práv souvisejících s právem autorským ve smyslu § 11 zákona o informacích.</w:t>
      </w:r>
    </w:p>
    <w:p w:rsidR="001B2A2F" w:rsidRDefault="001B2A2F" w:rsidP="001B2A2F">
      <w:pPr>
        <w:pStyle w:val="Odstavecseseznamem"/>
        <w:numPr>
          <w:ilvl w:val="0"/>
          <w:numId w:val="1"/>
        </w:numPr>
      </w:pPr>
      <w:r>
        <w:t>Povinný subjekt může provést další omezení práva na informace v souladu se zákonem o informacích.</w:t>
      </w:r>
    </w:p>
    <w:sectPr w:rsidR="001B2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50B4"/>
    <w:multiLevelType w:val="hybridMultilevel"/>
    <w:tmpl w:val="18F25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CFE"/>
    <w:multiLevelType w:val="hybridMultilevel"/>
    <w:tmpl w:val="72221394"/>
    <w:lvl w:ilvl="0" w:tplc="353A7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FD"/>
    <w:rsid w:val="001B2A2F"/>
    <w:rsid w:val="00AE467C"/>
    <w:rsid w:val="00D5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6600"/>
  <w15:chartTrackingRefBased/>
  <w15:docId w15:val="{7B44AA9E-CA90-489D-81A1-E7E3FC32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Calabro Renáta</dc:creator>
  <cp:keywords/>
  <dc:description/>
  <cp:lastModifiedBy>Calabro Renáta</cp:lastModifiedBy>
  <cp:revision>1</cp:revision>
  <dcterms:created xsi:type="dcterms:W3CDTF">2019-03-12T09:26:00Z</dcterms:created>
  <dcterms:modified xsi:type="dcterms:W3CDTF">2019-03-12T09:44:00Z</dcterms:modified>
</cp:coreProperties>
</file>